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B6" w:rsidRPr="007126B6" w:rsidRDefault="007126B6" w:rsidP="007126B6">
      <w:pPr>
        <w:rPr>
          <w:b/>
        </w:rPr>
      </w:pPr>
      <w:r w:rsidRPr="007126B6">
        <w:rPr>
          <w:b/>
        </w:rPr>
        <w:t>Anlage 5</w:t>
      </w:r>
    </w:p>
    <w:p w:rsidR="007126B6" w:rsidRPr="007126B6" w:rsidRDefault="007126B6" w:rsidP="007126B6"/>
    <w:p w:rsidR="007126B6" w:rsidRPr="007126B6" w:rsidRDefault="007126B6" w:rsidP="007126B6"/>
    <w:tbl>
      <w:tblPr>
        <w:tblpPr w:leftFromText="142" w:rightFromText="142" w:vertAnchor="text" w:horzAnchor="margin" w:tblpY="71"/>
        <w:tblOverlap w:val="never"/>
        <w:tblW w:w="10111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5"/>
        <w:gridCol w:w="465"/>
        <w:gridCol w:w="1544"/>
        <w:gridCol w:w="2102"/>
        <w:gridCol w:w="1593"/>
        <w:gridCol w:w="439"/>
        <w:gridCol w:w="945"/>
        <w:gridCol w:w="1228"/>
        <w:gridCol w:w="977"/>
        <w:gridCol w:w="223"/>
      </w:tblGrid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An alle Mitarbeiterinnen und Mitarbeiter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jc w:val="center"/>
              <w:rPr>
                <w:sz w:val="20"/>
                <w:szCs w:val="20"/>
              </w:rPr>
            </w:pP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jc w:val="center"/>
              <w:rPr>
                <w:b/>
                <w:sz w:val="20"/>
                <w:szCs w:val="20"/>
              </w:rPr>
            </w:pPr>
            <w:r w:rsidRPr="007126B6">
              <w:rPr>
                <w:b/>
                <w:sz w:val="20"/>
                <w:szCs w:val="20"/>
              </w:rPr>
              <w:t>Einreichung von Wahlvorschlägen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126B6" w:rsidRPr="002F19FE" w:rsidTr="00F11451">
        <w:tc>
          <w:tcPr>
            <w:tcW w:w="7683" w:type="dxa"/>
            <w:gridSpan w:val="7"/>
            <w:shd w:val="clear" w:color="auto" w:fill="auto"/>
          </w:tcPr>
          <w:p w:rsidR="007126B6" w:rsidRPr="007126B6" w:rsidRDefault="007126B6" w:rsidP="002F19FE">
            <w:pPr>
              <w:jc w:val="both"/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Die wahlberechtigten Mitarbeiterinnen und Mitarbeiter werden aufgefordert, bis zum</w:t>
            </w:r>
          </w:p>
        </w:tc>
        <w:tc>
          <w:tcPr>
            <w:tcW w:w="24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126B6">
              <w:rPr>
                <w:sz w:val="20"/>
                <w:szCs w:val="20"/>
              </w:rPr>
              <w:instrText xml:space="preserve"> FORMTEXT </w:instrText>
            </w:r>
            <w:r w:rsidRPr="007126B6">
              <w:rPr>
                <w:sz w:val="20"/>
                <w:szCs w:val="20"/>
              </w:rPr>
            </w:r>
            <w:r w:rsidRPr="007126B6">
              <w:rPr>
                <w:sz w:val="20"/>
                <w:szCs w:val="20"/>
              </w:rPr>
              <w:fldChar w:fldCharType="separate"/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sz w:val="20"/>
                <w:szCs w:val="20"/>
              </w:rPr>
              <w:fldChar w:fldCharType="end"/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jc w:val="both"/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schriftliche Wahlvorschläge zur Wahl der Mitarbeitervertretung beim Wahlausschuss einzureichen.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F11451">
            <w:pPr>
              <w:jc w:val="both"/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Jeder Wahlvorschlag muss von mindestens drei wahlberechtigten Mitarbei</w:t>
            </w:r>
            <w:r w:rsidR="00EA0380">
              <w:rPr>
                <w:sz w:val="20"/>
                <w:szCs w:val="20"/>
              </w:rPr>
              <w:t xml:space="preserve">terinnen und Mitarbeitern </w:t>
            </w:r>
            <w:r w:rsidR="00EA0380">
              <w:rPr>
                <w:sz w:val="20"/>
                <w:szCs w:val="20"/>
              </w:rPr>
              <w:br/>
              <w:t xml:space="preserve">(§ 9 Abs. 5 </w:t>
            </w:r>
            <w:r w:rsidRPr="007126B6">
              <w:rPr>
                <w:sz w:val="20"/>
                <w:szCs w:val="20"/>
              </w:rPr>
              <w:t>MAVO) unterzeichnet sein. Eine Unterschrift des vorgeschlagenen Wahlbewerbers zählt für das erforderliche Quorum nicht mit. Mitarbeiterinnen und Mitarbeiter können mehrere Wahlvorschläge unterstützen. Die</w:t>
            </w:r>
            <w:r w:rsidR="00F11451">
              <w:rPr>
                <w:sz w:val="20"/>
                <w:szCs w:val="20"/>
              </w:rPr>
              <w:t xml:space="preserve"> Kandidatin</w:t>
            </w:r>
            <w:r w:rsidRPr="007126B6">
              <w:rPr>
                <w:sz w:val="20"/>
                <w:szCs w:val="20"/>
              </w:rPr>
              <w:t>/</w:t>
            </w:r>
            <w:r w:rsidR="00F11451">
              <w:rPr>
                <w:sz w:val="20"/>
                <w:szCs w:val="20"/>
              </w:rPr>
              <w:t>d</w:t>
            </w:r>
            <w:r w:rsidRPr="007126B6">
              <w:rPr>
                <w:sz w:val="20"/>
                <w:szCs w:val="20"/>
              </w:rPr>
              <w:t>er</w:t>
            </w:r>
            <w:r w:rsidR="00F11451">
              <w:rPr>
                <w:sz w:val="20"/>
                <w:szCs w:val="20"/>
              </w:rPr>
              <w:t xml:space="preserve"> </w:t>
            </w:r>
            <w:r w:rsidRPr="007126B6">
              <w:rPr>
                <w:sz w:val="20"/>
                <w:szCs w:val="20"/>
              </w:rPr>
              <w:t>Kandidat muss auf dem Wahlvorschlagsformular erklären, dass sie oder er der Benennung zustimmt.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jc w:val="both"/>
              <w:rPr>
                <w:sz w:val="10"/>
                <w:szCs w:val="10"/>
              </w:rPr>
            </w:pP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jc w:val="both"/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Der Wahlvorschlag muss auf dem vom Wahlausschuss ausgelegten Formular erfolgen.</w:t>
            </w:r>
          </w:p>
        </w:tc>
      </w:tr>
      <w:tr w:rsidR="007126B6" w:rsidRPr="002F19FE" w:rsidTr="00F11451">
        <w:tc>
          <w:tcPr>
            <w:tcW w:w="4706" w:type="dxa"/>
            <w:gridSpan w:val="4"/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Die Wahlvorschlagsformulare sind in der Zeit vom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126B6">
              <w:rPr>
                <w:sz w:val="20"/>
                <w:szCs w:val="20"/>
              </w:rPr>
              <w:instrText xml:space="preserve"> FORMTEXT </w:instrText>
            </w:r>
            <w:r w:rsidRPr="007126B6">
              <w:rPr>
                <w:sz w:val="20"/>
                <w:szCs w:val="20"/>
              </w:rPr>
            </w:r>
            <w:r w:rsidRPr="007126B6">
              <w:rPr>
                <w:sz w:val="20"/>
                <w:szCs w:val="20"/>
              </w:rPr>
              <w:fldChar w:fldCharType="separate"/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bis</w:t>
            </w: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126B6">
              <w:rPr>
                <w:sz w:val="20"/>
                <w:szCs w:val="20"/>
              </w:rPr>
              <w:instrText xml:space="preserve"> FORMTEXT </w:instrText>
            </w:r>
            <w:r w:rsidRPr="007126B6">
              <w:rPr>
                <w:sz w:val="20"/>
                <w:szCs w:val="20"/>
              </w:rPr>
            </w:r>
            <w:r w:rsidRPr="007126B6">
              <w:rPr>
                <w:sz w:val="20"/>
                <w:szCs w:val="20"/>
              </w:rPr>
              <w:fldChar w:fldCharType="separate"/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</w:p>
        </w:tc>
      </w:tr>
      <w:tr w:rsidR="00C05506" w:rsidRPr="002F19FE" w:rsidTr="00C05506">
        <w:tc>
          <w:tcPr>
            <w:tcW w:w="595" w:type="dxa"/>
            <w:shd w:val="clear" w:color="auto" w:fill="auto"/>
          </w:tcPr>
          <w:p w:rsidR="00C05506" w:rsidRPr="007126B6" w:rsidRDefault="00C05506" w:rsidP="00C05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5506" w:rsidRPr="007126B6" w:rsidRDefault="00C0550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126B6">
              <w:rPr>
                <w:sz w:val="20"/>
                <w:szCs w:val="20"/>
              </w:rPr>
              <w:instrText xml:space="preserve"> FORMTEXT </w:instrText>
            </w:r>
            <w:r w:rsidRPr="007126B6">
              <w:rPr>
                <w:sz w:val="20"/>
                <w:szCs w:val="20"/>
              </w:rPr>
            </w:r>
            <w:r w:rsidRPr="007126B6">
              <w:rPr>
                <w:sz w:val="20"/>
                <w:szCs w:val="20"/>
              </w:rPr>
              <w:fldChar w:fldCharType="separate"/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shd w:val="clear" w:color="auto" w:fill="auto"/>
          </w:tcPr>
          <w:p w:rsidR="00C05506" w:rsidRPr="007126B6" w:rsidRDefault="00C0550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erhältlich.</w:t>
            </w:r>
          </w:p>
        </w:tc>
        <w:tc>
          <w:tcPr>
            <w:tcW w:w="3812" w:type="dxa"/>
            <w:gridSpan w:val="5"/>
            <w:shd w:val="clear" w:color="auto" w:fill="auto"/>
          </w:tcPr>
          <w:p w:rsidR="00C05506" w:rsidRPr="007126B6" w:rsidRDefault="00C05506" w:rsidP="002F19FE">
            <w:pPr>
              <w:rPr>
                <w:sz w:val="20"/>
                <w:szCs w:val="20"/>
              </w:rPr>
            </w:pP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C05506" w:rsidP="002F19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7126B6" w:rsidRPr="007126B6">
              <w:rPr>
                <w:sz w:val="16"/>
                <w:szCs w:val="16"/>
              </w:rPr>
              <w:t>(Name und Dienststelle)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rPr>
                <w:sz w:val="10"/>
                <w:szCs w:val="10"/>
              </w:rPr>
            </w:pPr>
          </w:p>
        </w:tc>
      </w:tr>
      <w:tr w:rsidR="007126B6" w:rsidRPr="002F19FE" w:rsidTr="007E40A4">
        <w:tc>
          <w:tcPr>
            <w:tcW w:w="7683" w:type="dxa"/>
            <w:gridSpan w:val="7"/>
            <w:shd w:val="clear" w:color="auto" w:fill="auto"/>
          </w:tcPr>
          <w:p w:rsidR="007126B6" w:rsidRPr="007126B6" w:rsidRDefault="007126B6" w:rsidP="002F19FE">
            <w:pPr>
              <w:jc w:val="both"/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 xml:space="preserve">Die Zahl der zu wählenden Mitarbeitervertreterinnen und Mitarbeitervertreter beträgt 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26B6" w:rsidRPr="007126B6" w:rsidRDefault="007126B6" w:rsidP="002F19FE">
            <w:pPr>
              <w:jc w:val="both"/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126B6">
              <w:rPr>
                <w:sz w:val="20"/>
                <w:szCs w:val="20"/>
              </w:rPr>
              <w:instrText xml:space="preserve"> FORMTEXT </w:instrText>
            </w:r>
            <w:r w:rsidRPr="007126B6">
              <w:rPr>
                <w:sz w:val="20"/>
                <w:szCs w:val="20"/>
              </w:rPr>
            </w:r>
            <w:r w:rsidRPr="007126B6">
              <w:rPr>
                <w:sz w:val="20"/>
                <w:szCs w:val="20"/>
              </w:rPr>
              <w:fldChar w:fldCharType="separate"/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23" w:type="dxa"/>
            <w:shd w:val="clear" w:color="auto" w:fill="auto"/>
          </w:tcPr>
          <w:p w:rsidR="007126B6" w:rsidRPr="007126B6" w:rsidRDefault="007126B6" w:rsidP="002F19FE">
            <w:pPr>
              <w:jc w:val="both"/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.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Die Kandidatenliste soll mindestens doppelt so</w:t>
            </w:r>
            <w:r w:rsidR="00805432">
              <w:rPr>
                <w:sz w:val="20"/>
                <w:szCs w:val="20"/>
              </w:rPr>
              <w:t xml:space="preserve"> </w:t>
            </w:r>
            <w:r w:rsidRPr="007126B6">
              <w:rPr>
                <w:sz w:val="20"/>
                <w:szCs w:val="20"/>
              </w:rPr>
              <w:t>viel</w:t>
            </w:r>
            <w:r w:rsidR="00805432">
              <w:rPr>
                <w:sz w:val="20"/>
                <w:szCs w:val="20"/>
              </w:rPr>
              <w:t>e</w:t>
            </w:r>
            <w:r w:rsidRPr="007126B6">
              <w:rPr>
                <w:sz w:val="20"/>
                <w:szCs w:val="20"/>
              </w:rPr>
              <w:t xml:space="preserve"> Kandidaten enthalten, wie Mitglieder zu wählen </w:t>
            </w:r>
          </w:p>
        </w:tc>
      </w:tr>
      <w:tr w:rsidR="007126B6" w:rsidRPr="002F19FE" w:rsidTr="002F19FE">
        <w:tc>
          <w:tcPr>
            <w:tcW w:w="1060" w:type="dxa"/>
            <w:gridSpan w:val="2"/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>sind, also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126B6">
              <w:rPr>
                <w:sz w:val="20"/>
                <w:szCs w:val="20"/>
              </w:rPr>
              <w:instrText xml:space="preserve"> FORMTEXT </w:instrText>
            </w:r>
            <w:r w:rsidRPr="007126B6">
              <w:rPr>
                <w:sz w:val="20"/>
                <w:szCs w:val="20"/>
              </w:rPr>
            </w:r>
            <w:r w:rsidRPr="007126B6">
              <w:rPr>
                <w:sz w:val="20"/>
                <w:szCs w:val="20"/>
              </w:rPr>
              <w:fldChar w:fldCharType="separate"/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rFonts w:hint="eastAsia"/>
                <w:sz w:val="20"/>
                <w:szCs w:val="20"/>
              </w:rPr>
              <w:t> </w:t>
            </w:r>
            <w:r w:rsidRPr="007126B6">
              <w:rPr>
                <w:sz w:val="20"/>
                <w:szCs w:val="20"/>
              </w:rPr>
              <w:fldChar w:fldCharType="end"/>
            </w:r>
          </w:p>
        </w:tc>
        <w:tc>
          <w:tcPr>
            <w:tcW w:w="7507" w:type="dxa"/>
            <w:gridSpan w:val="7"/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 xml:space="preserve">Personen. </w:t>
            </w:r>
            <w:r w:rsidRPr="007126B6">
              <w:rPr>
                <w:rFonts w:cs="Arial"/>
                <w:sz w:val="20"/>
                <w:szCs w:val="20"/>
              </w:rPr>
              <w:t>Unabhängig von diesen Zahlen fi</w:t>
            </w:r>
            <w:bookmarkStart w:id="0" w:name="_GoBack"/>
            <w:bookmarkEnd w:id="0"/>
            <w:r w:rsidRPr="007126B6">
              <w:rPr>
                <w:rFonts w:cs="Arial"/>
                <w:sz w:val="20"/>
                <w:szCs w:val="20"/>
              </w:rPr>
              <w:t xml:space="preserve">ndet eine gültige Wahl auch 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rPr>
                <w:sz w:val="16"/>
                <w:szCs w:val="16"/>
              </w:rPr>
            </w:pPr>
            <w:r w:rsidRPr="007126B6">
              <w:rPr>
                <w:rFonts w:cs="Arial"/>
                <w:sz w:val="20"/>
                <w:szCs w:val="20"/>
              </w:rPr>
              <w:t>dann statt, wenn mindestens ein/e Kand</w:t>
            </w:r>
            <w:r w:rsidR="008F5228">
              <w:rPr>
                <w:rFonts w:cs="Arial"/>
                <w:sz w:val="20"/>
                <w:szCs w:val="20"/>
              </w:rPr>
              <w:t>id</w:t>
            </w:r>
            <w:r w:rsidRPr="007126B6">
              <w:rPr>
                <w:rFonts w:cs="Arial"/>
                <w:sz w:val="20"/>
                <w:szCs w:val="20"/>
              </w:rPr>
              <w:t>at/in vorhanden ist.</w:t>
            </w: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rPr>
                <w:sz w:val="16"/>
                <w:szCs w:val="16"/>
              </w:rPr>
            </w:pP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B4720">
            <w:pPr>
              <w:rPr>
                <w:sz w:val="20"/>
                <w:szCs w:val="20"/>
              </w:rPr>
            </w:pPr>
            <w:r w:rsidRPr="007126B6">
              <w:rPr>
                <w:sz w:val="20"/>
                <w:szCs w:val="20"/>
              </w:rPr>
              <w:t xml:space="preserve">Für den Wahlausschuss – </w:t>
            </w:r>
            <w:r w:rsidR="002B4720">
              <w:rPr>
                <w:sz w:val="20"/>
                <w:szCs w:val="20"/>
              </w:rPr>
              <w:t>d</w:t>
            </w:r>
            <w:r w:rsidRPr="007126B6">
              <w:rPr>
                <w:sz w:val="20"/>
                <w:szCs w:val="20"/>
              </w:rPr>
              <w:t>er/</w:t>
            </w:r>
            <w:r w:rsidR="002B4720">
              <w:rPr>
                <w:sz w:val="20"/>
                <w:szCs w:val="20"/>
              </w:rPr>
              <w:t>d</w:t>
            </w:r>
            <w:r w:rsidRPr="007126B6">
              <w:rPr>
                <w:sz w:val="20"/>
                <w:szCs w:val="20"/>
              </w:rPr>
              <w:t>ie Vorsitzende</w:t>
            </w:r>
          </w:p>
        </w:tc>
      </w:tr>
      <w:tr w:rsidR="007126B6" w:rsidRPr="002F19FE" w:rsidTr="002F19FE">
        <w:tc>
          <w:tcPr>
            <w:tcW w:w="101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126B6" w:rsidRPr="007126B6" w:rsidRDefault="007126B6" w:rsidP="002F19FE">
            <w:pPr>
              <w:rPr>
                <w:sz w:val="20"/>
                <w:szCs w:val="20"/>
              </w:rPr>
            </w:pPr>
          </w:p>
        </w:tc>
      </w:tr>
      <w:tr w:rsidR="007126B6" w:rsidRPr="002F19FE" w:rsidTr="002F19FE">
        <w:tc>
          <w:tcPr>
            <w:tcW w:w="10111" w:type="dxa"/>
            <w:gridSpan w:val="10"/>
            <w:shd w:val="clear" w:color="auto" w:fill="auto"/>
          </w:tcPr>
          <w:p w:rsidR="007126B6" w:rsidRPr="007126B6" w:rsidRDefault="007126B6" w:rsidP="002F19FE">
            <w:pPr>
              <w:jc w:val="center"/>
              <w:rPr>
                <w:sz w:val="16"/>
                <w:szCs w:val="16"/>
              </w:rPr>
            </w:pPr>
            <w:r w:rsidRPr="007126B6">
              <w:rPr>
                <w:sz w:val="16"/>
                <w:szCs w:val="16"/>
              </w:rPr>
              <w:t>Ort, Datum und Unterschrift</w:t>
            </w:r>
          </w:p>
        </w:tc>
      </w:tr>
    </w:tbl>
    <w:p w:rsidR="007F5F47" w:rsidRPr="007126B6" w:rsidRDefault="007F5F47" w:rsidP="007126B6"/>
    <w:sectPr w:rsidR="007F5F47" w:rsidRPr="007126B6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1F" w:rsidRDefault="0030381F">
      <w:r>
        <w:separator/>
      </w:r>
    </w:p>
  </w:endnote>
  <w:endnote w:type="continuationSeparator" w:id="0">
    <w:p w:rsidR="0030381F" w:rsidRDefault="0030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1F" w:rsidRDefault="0030381F">
      <w:r>
        <w:separator/>
      </w:r>
    </w:p>
  </w:footnote>
  <w:footnote w:type="continuationSeparator" w:id="0">
    <w:p w:rsidR="0030381F" w:rsidRDefault="0030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2333BC"/>
    <w:rsid w:val="002B4720"/>
    <w:rsid w:val="002F19FE"/>
    <w:rsid w:val="0030381F"/>
    <w:rsid w:val="003867E0"/>
    <w:rsid w:val="003B5209"/>
    <w:rsid w:val="00516720"/>
    <w:rsid w:val="005C3B73"/>
    <w:rsid w:val="006B72FD"/>
    <w:rsid w:val="007126B6"/>
    <w:rsid w:val="007E40A4"/>
    <w:rsid w:val="007F5F47"/>
    <w:rsid w:val="00805432"/>
    <w:rsid w:val="0085607E"/>
    <w:rsid w:val="008865AF"/>
    <w:rsid w:val="00887478"/>
    <w:rsid w:val="008A565A"/>
    <w:rsid w:val="008C7B66"/>
    <w:rsid w:val="008F5228"/>
    <w:rsid w:val="00B2133B"/>
    <w:rsid w:val="00B25363"/>
    <w:rsid w:val="00BC417D"/>
    <w:rsid w:val="00C05506"/>
    <w:rsid w:val="00D27F04"/>
    <w:rsid w:val="00DC6308"/>
    <w:rsid w:val="00E00906"/>
    <w:rsid w:val="00E140E2"/>
    <w:rsid w:val="00E2632A"/>
    <w:rsid w:val="00EA0380"/>
    <w:rsid w:val="00EC3B31"/>
    <w:rsid w:val="00EC3C96"/>
    <w:rsid w:val="00F10B3B"/>
    <w:rsid w:val="00F11451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71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71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5ED332EC.dotm</Template>
  <TotalTime>0</TotalTime>
  <Pages>1</Pages>
  <Words>160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6</cp:revision>
  <dcterms:created xsi:type="dcterms:W3CDTF">2021-09-22T06:48:00Z</dcterms:created>
  <dcterms:modified xsi:type="dcterms:W3CDTF">2021-10-06T12:41:00Z</dcterms:modified>
</cp:coreProperties>
</file>